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sdt>
      <w:sdtPr>
        <w:rPr>
          <w:rFonts w:cstheme="minorHAnsi"/>
          <w:b/>
          <w:bCs/>
        </w:rPr>
        <w:id w:val="782774233"/>
        <w:placeholder>
          <w:docPart w:val="6B28082551F34B809CEB152A121D4BA0"/>
        </w:placeholder>
        <w:showingPlcHdr/>
        <w:date w:fullDate="2025-09-02T00:00:00Z">
          <w:dateFormat w:val="yyyy-MM-dd"/>
          <w:lid w:val="en-US"/>
          <w:storeMappedDataAs w:val="dateTime"/>
          <w:calendar w:val="gregorian"/>
        </w:date>
      </w:sdtPr>
      <w:sdtContent>
        <w:p w14:paraId="678EDBEA" w14:textId="77777777" w:rsidR="0074556A" w:rsidRDefault="0074556A" w:rsidP="0074556A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bCs/>
            </w:rPr>
          </w:pPr>
          <w:r w:rsidRPr="009C09B2">
            <w:rPr>
              <w:rStyle w:val="PlaceholderText"/>
            </w:rPr>
            <w:t>Click or tap to enter a date.</w:t>
          </w:r>
        </w:p>
      </w:sdtContent>
    </w:sdt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4D034519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b/>
            <w:i/>
            <w:sz w:val="22"/>
            <w:szCs w:val="22"/>
            <w:lang w:eastAsia="lt-LT"/>
          </w:rPr>
          <w:id w:val="-1165542172"/>
          <w:placeholder>
            <w:docPart w:val="C8482516B60940909EA587045CEA9202"/>
          </w:placeholder>
          <w:text/>
        </w:sdtPr>
        <w:sdtContent>
          <w:r w:rsidR="003E3532" w:rsidRPr="003E3532">
            <w:rPr>
              <w:rFonts w:ascii="Calibri" w:eastAsia="Calibri" w:hAnsi="Calibri" w:cs="Calibri"/>
              <w:b/>
              <w:i/>
              <w:sz w:val="22"/>
              <w:szCs w:val="22"/>
              <w:lang w:eastAsia="lt-LT"/>
            </w:rPr>
            <w:t>Konsultacin</w:t>
          </w:r>
          <w:r w:rsidR="003E3532">
            <w:rPr>
              <w:rFonts w:ascii="Calibri" w:eastAsia="Calibri" w:hAnsi="Calibri" w:cs="Calibri"/>
              <w:b/>
              <w:i/>
              <w:sz w:val="22"/>
              <w:szCs w:val="22"/>
              <w:lang w:eastAsia="lt-LT"/>
            </w:rPr>
            <w:t>ių</w:t>
          </w:r>
          <w:r w:rsidR="003E3532" w:rsidRPr="003E3532">
            <w:rPr>
              <w:rFonts w:ascii="Calibri" w:eastAsia="Calibri" w:hAnsi="Calibri" w:cs="Calibri"/>
              <w:b/>
              <w:i/>
              <w:sz w:val="22"/>
              <w:szCs w:val="22"/>
              <w:lang w:eastAsia="lt-LT"/>
            </w:rPr>
            <w:t xml:space="preserve"> paslaug</w:t>
          </w:r>
          <w:r w:rsidR="003E3532">
            <w:rPr>
              <w:rFonts w:ascii="Calibri" w:eastAsia="Calibri" w:hAnsi="Calibri" w:cs="Calibri"/>
              <w:b/>
              <w:i/>
              <w:sz w:val="22"/>
              <w:szCs w:val="22"/>
              <w:lang w:eastAsia="lt-LT"/>
            </w:rPr>
            <w:t>ų</w:t>
          </w:r>
          <w:r w:rsidR="003E3532" w:rsidRPr="003E3532">
            <w:rPr>
              <w:rFonts w:ascii="Calibri" w:eastAsia="Calibri" w:hAnsi="Calibri" w:cs="Calibri"/>
              <w:b/>
              <w:i/>
              <w:sz w:val="22"/>
              <w:szCs w:val="22"/>
              <w:lang w:eastAsia="lt-LT"/>
            </w:rPr>
            <w:t xml:space="preserve"> mokesčių, kainodaros, finansinės ir reguliacinės apskaitų klausimais </w:t>
          </w:r>
        </w:sdtContent>
      </w:sdt>
      <w:r w:rsidR="003E3532" w:rsidRPr="003E3532">
        <w:rPr>
          <w:rFonts w:ascii="Calibri" w:hAnsi="Calibri" w:cs="Calibri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336B0" w14:textId="77777777" w:rsidR="009E7A87" w:rsidRDefault="009E7A87" w:rsidP="00076AEB">
      <w:r>
        <w:separator/>
      </w:r>
    </w:p>
  </w:endnote>
  <w:endnote w:type="continuationSeparator" w:id="0">
    <w:p w14:paraId="62526909" w14:textId="77777777" w:rsidR="009E7A87" w:rsidRDefault="009E7A87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171E7A" w:rsidRDefault="00171E7A">
    <w:pPr>
      <w:pStyle w:val="Footer"/>
      <w:jc w:val="center"/>
    </w:pPr>
  </w:p>
  <w:p w14:paraId="72FA3315" w14:textId="77777777" w:rsidR="00171E7A" w:rsidRPr="00EE1CE0" w:rsidRDefault="00171E7A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F69F4" w14:textId="77777777" w:rsidR="009E7A87" w:rsidRDefault="009E7A87" w:rsidP="00076AEB">
      <w:r>
        <w:separator/>
      </w:r>
    </w:p>
  </w:footnote>
  <w:footnote w:type="continuationSeparator" w:id="0">
    <w:p w14:paraId="0B8A1780" w14:textId="77777777" w:rsidR="009E7A87" w:rsidRDefault="009E7A87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71E7A"/>
    <w:rsid w:val="001D6FB2"/>
    <w:rsid w:val="002B3553"/>
    <w:rsid w:val="002E7249"/>
    <w:rsid w:val="00326E24"/>
    <w:rsid w:val="003E3532"/>
    <w:rsid w:val="003F0B59"/>
    <w:rsid w:val="004C4C52"/>
    <w:rsid w:val="005576FF"/>
    <w:rsid w:val="005921C9"/>
    <w:rsid w:val="005C0564"/>
    <w:rsid w:val="005F253B"/>
    <w:rsid w:val="00630544"/>
    <w:rsid w:val="00727395"/>
    <w:rsid w:val="0074556A"/>
    <w:rsid w:val="0075282F"/>
    <w:rsid w:val="0076047F"/>
    <w:rsid w:val="00766BE7"/>
    <w:rsid w:val="007E4BA0"/>
    <w:rsid w:val="007F0427"/>
    <w:rsid w:val="00940006"/>
    <w:rsid w:val="009E7A87"/>
    <w:rsid w:val="00AA636A"/>
    <w:rsid w:val="00AD02CF"/>
    <w:rsid w:val="00B60A01"/>
    <w:rsid w:val="00B650A7"/>
    <w:rsid w:val="00B70F96"/>
    <w:rsid w:val="00B85905"/>
    <w:rsid w:val="00BE3A47"/>
    <w:rsid w:val="00CB7220"/>
    <w:rsid w:val="00DC4CDA"/>
    <w:rsid w:val="00E53562"/>
    <w:rsid w:val="00E672D6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455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B28082551F34B809CEB152A121D4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CCB2D-57A3-45D0-9686-4F40094B25F9}"/>
      </w:docPartPr>
      <w:docPartBody>
        <w:p w:rsidR="006A2500" w:rsidRDefault="005A4E1B" w:rsidP="005A4E1B">
          <w:pPr>
            <w:pStyle w:val="6B28082551F34B809CEB152A121D4BA0"/>
          </w:pPr>
          <w:r w:rsidRPr="009C09B2">
            <w:rPr>
              <w:rStyle w:val="PlaceholderText"/>
            </w:rPr>
            <w:t>Click or tap to enter a date.</w:t>
          </w:r>
        </w:p>
      </w:docPartBody>
    </w:docPart>
    <w:docPart>
      <w:docPartPr>
        <w:name w:val="C8482516B60940909EA587045CEA9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1D122-142F-4D2E-9355-A53B2420526C}"/>
      </w:docPartPr>
      <w:docPartBody>
        <w:p w:rsidR="006A2500" w:rsidRDefault="005A4E1B" w:rsidP="005A4E1B">
          <w:pPr>
            <w:pStyle w:val="C8482516B60940909EA587045CEA9202"/>
          </w:pPr>
          <w:r w:rsidRPr="00895E4A"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E1B"/>
    <w:rsid w:val="002B3553"/>
    <w:rsid w:val="005A4E1B"/>
    <w:rsid w:val="006A2500"/>
    <w:rsid w:val="007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4E1B"/>
    <w:rPr>
      <w:color w:val="808080"/>
    </w:rPr>
  </w:style>
  <w:style w:type="paragraph" w:customStyle="1" w:styleId="6B28082551F34B809CEB152A121D4BA0">
    <w:name w:val="6B28082551F34B809CEB152A121D4BA0"/>
    <w:rsid w:val="005A4E1B"/>
  </w:style>
  <w:style w:type="paragraph" w:customStyle="1" w:styleId="C8482516B60940909EA587045CEA9202">
    <w:name w:val="C8482516B60940909EA587045CEA9202"/>
    <w:rsid w:val="005A4E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DDC05545-788A-49BD-8907-229F1C15F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522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11</cp:revision>
  <dcterms:created xsi:type="dcterms:W3CDTF">2021-04-20T17:29:00Z</dcterms:created>
  <dcterms:modified xsi:type="dcterms:W3CDTF">2026-02-05T10:32:00Z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